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AA" w:rsidRDefault="00AC02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161925</wp:posOffset>
            </wp:positionV>
            <wp:extent cx="725508" cy="809625"/>
            <wp:effectExtent l="0" t="0" r="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508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-133349</wp:posOffset>
            </wp:positionH>
            <wp:positionV relativeFrom="paragraph">
              <wp:posOffset>280987</wp:posOffset>
            </wp:positionV>
            <wp:extent cx="1819275" cy="6667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114300</wp:posOffset>
            </wp:positionV>
            <wp:extent cx="1409700" cy="1001091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01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161925</wp:posOffset>
            </wp:positionV>
            <wp:extent cx="901065" cy="73342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5213775</wp:posOffset>
            </wp:positionH>
            <wp:positionV relativeFrom="paragraph">
              <wp:posOffset>80962</wp:posOffset>
            </wp:positionV>
            <wp:extent cx="998264" cy="895350"/>
            <wp:effectExtent l="0" t="0" r="0" b="0"/>
            <wp:wrapSquare wrapText="bothSides" distT="0" distB="0" distL="0" distR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64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49F4" w:rsidRDefault="006D49F4">
      <w:pPr>
        <w:pStyle w:val="Tytu"/>
        <w:spacing w:after="0"/>
        <w:jc w:val="left"/>
        <w:rPr>
          <w:sz w:val="16"/>
          <w:szCs w:val="16"/>
        </w:rPr>
      </w:pPr>
    </w:p>
    <w:p w:rsidR="006D49F4" w:rsidRDefault="006D49F4">
      <w:pPr>
        <w:pStyle w:val="Tytu"/>
        <w:spacing w:after="0"/>
        <w:jc w:val="left"/>
        <w:rPr>
          <w:sz w:val="16"/>
          <w:szCs w:val="16"/>
        </w:rPr>
      </w:pPr>
    </w:p>
    <w:p w:rsidR="007504AA" w:rsidRDefault="00ED28DA">
      <w:pPr>
        <w:pStyle w:val="Tytu"/>
        <w:spacing w:after="0"/>
        <w:jc w:val="left"/>
        <w:rPr>
          <w:b w:val="0"/>
          <w:sz w:val="32"/>
          <w:szCs w:val="32"/>
        </w:rPr>
      </w:pPr>
      <w:r>
        <w:pict>
          <v:rect id="_x0000_i1025" style="width:0;height:1.5pt" o:hralign="center" o:hrstd="t" o:hr="t" fillcolor="#a0a0a0" stroked="f"/>
        </w:pict>
      </w:r>
    </w:p>
    <w:p w:rsidR="007504AA" w:rsidRDefault="007504AA">
      <w:pPr>
        <w:pStyle w:val="Tytu"/>
        <w:spacing w:after="0"/>
        <w:rPr>
          <w:b w:val="0"/>
          <w:sz w:val="24"/>
          <w:szCs w:val="24"/>
          <w:highlight w:val="white"/>
        </w:rPr>
      </w:pPr>
    </w:p>
    <w:p w:rsidR="006D49F4" w:rsidRDefault="006D49F4">
      <w:pPr>
        <w:pStyle w:val="Tytu"/>
        <w:spacing w:after="0"/>
        <w:jc w:val="right"/>
        <w:rPr>
          <w:sz w:val="24"/>
          <w:szCs w:val="24"/>
          <w:highlight w:val="white"/>
        </w:rPr>
      </w:pPr>
    </w:p>
    <w:p w:rsidR="007504AA" w:rsidRDefault="00AC027C">
      <w:pPr>
        <w:pStyle w:val="Tytu"/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Pamięć o przeszłości oznacza zaangażowanie w przyszłość</w:t>
      </w:r>
    </w:p>
    <w:p w:rsidR="007504AA" w:rsidRDefault="00866CBF">
      <w:pPr>
        <w:jc w:val="right"/>
        <w:rPr>
          <w:sz w:val="16"/>
          <w:szCs w:val="16"/>
        </w:rPr>
      </w:pPr>
      <w:r>
        <w:rPr>
          <w:b/>
          <w:sz w:val="16"/>
          <w:szCs w:val="16"/>
        </w:rPr>
        <w:t>ś</w:t>
      </w:r>
      <w:r w:rsidR="00AC027C">
        <w:rPr>
          <w:b/>
          <w:sz w:val="16"/>
          <w:szCs w:val="16"/>
        </w:rPr>
        <w:t>w. Jan Paweł I</w:t>
      </w:r>
      <w:r w:rsidR="00AC027C">
        <w:rPr>
          <w:sz w:val="16"/>
          <w:szCs w:val="16"/>
        </w:rPr>
        <w:t>I</w:t>
      </w:r>
    </w:p>
    <w:p w:rsidR="007504AA" w:rsidRDefault="007504AA">
      <w:pPr>
        <w:pStyle w:val="Tytu"/>
        <w:spacing w:after="0"/>
        <w:rPr>
          <w:b w:val="0"/>
          <w:sz w:val="32"/>
          <w:szCs w:val="32"/>
        </w:rPr>
      </w:pPr>
    </w:p>
    <w:p w:rsidR="007504AA" w:rsidRDefault="00AC027C">
      <w:pPr>
        <w:pStyle w:val="Tytu"/>
        <w:spacing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Regulamin Międzyszkolnego Konkursu upamiętniającego </w:t>
      </w:r>
    </w:p>
    <w:p w:rsidR="007504AA" w:rsidRDefault="00AC027C">
      <w:pPr>
        <w:pStyle w:val="Tytu"/>
        <w:spacing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20. rocznicę wizyty Ojca Świętego Jana Pawła II w Ełku.</w:t>
      </w:r>
    </w:p>
    <w:p w:rsidR="007504AA" w:rsidRDefault="007504AA">
      <w:pPr>
        <w:pStyle w:val="Nagwek1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3864"/>
          <w:sz w:val="40"/>
          <w:szCs w:val="40"/>
        </w:rPr>
      </w:pPr>
    </w:p>
    <w:p w:rsidR="007504AA" w:rsidRDefault="00AC027C">
      <w:pPr>
        <w:numPr>
          <w:ilvl w:val="0"/>
          <w:numId w:val="11"/>
        </w:numPr>
        <w:tabs>
          <w:tab w:val="left" w:pos="360"/>
        </w:tabs>
        <w:spacing w:after="0"/>
        <w:ind w:left="1080"/>
        <w:jc w:val="both"/>
      </w:pPr>
      <w:r>
        <w:t>Cele: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t>kształtowanie tożsamości religijnej</w:t>
      </w:r>
      <w:r w:rsidR="00866CBF">
        <w:t xml:space="preserve">, </w:t>
      </w:r>
      <w:r>
        <w:t>obywatelskiej</w:t>
      </w:r>
      <w:r w:rsidR="00866CBF">
        <w:t xml:space="preserve"> i społecznej</w:t>
      </w:r>
      <w:r>
        <w:t>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t xml:space="preserve">identyfikowanie i pielęgnowanie wartości </w:t>
      </w:r>
      <w:r w:rsidR="00866CBF">
        <w:t xml:space="preserve">wyznawanych </w:t>
      </w:r>
      <w:r>
        <w:t>przez św. Jana Pawła II;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rPr>
          <w:color w:val="000000"/>
        </w:rPr>
        <w:t>utrwalenie wspomnień związanych z osobą św. Jana Pawła II;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t>kształtowanie więzi międzypokoleniowych;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t xml:space="preserve">kultywowanie wydarzeń ważnych dla historii </w:t>
      </w:r>
      <w:r w:rsidRPr="00866CBF">
        <w:t>Małej Ojczyzny</w:t>
      </w:r>
      <w:r>
        <w:rPr>
          <w:i/>
        </w:rPr>
        <w:t>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rPr>
          <w:color w:val="000000"/>
        </w:rPr>
        <w:t>rozwijanie umiejętności posługiwania się technologią informacyjną;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rPr>
          <w:color w:val="000000"/>
        </w:rPr>
        <w:t xml:space="preserve">kształtowanie </w:t>
      </w:r>
      <w:r>
        <w:t>twórczego myślenia;</w:t>
      </w:r>
    </w:p>
    <w:p w:rsidR="007504AA" w:rsidRDefault="00AC027C">
      <w:pPr>
        <w:numPr>
          <w:ilvl w:val="0"/>
          <w:numId w:val="8"/>
        </w:numPr>
        <w:tabs>
          <w:tab w:val="left" w:pos="360"/>
        </w:tabs>
        <w:spacing w:after="0"/>
        <w:jc w:val="both"/>
      </w:pPr>
      <w:r>
        <w:t>dbanie o poprawność języka ojczystego.</w:t>
      </w:r>
    </w:p>
    <w:p w:rsidR="007504AA" w:rsidRDefault="007504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000000"/>
        </w:rPr>
      </w:pPr>
    </w:p>
    <w:p w:rsidR="007504AA" w:rsidRDefault="00AC027C">
      <w:pPr>
        <w:numPr>
          <w:ilvl w:val="0"/>
          <w:numId w:val="11"/>
        </w:numPr>
        <w:tabs>
          <w:tab w:val="left" w:pos="360"/>
        </w:tabs>
        <w:spacing w:after="0"/>
        <w:ind w:left="1080"/>
        <w:jc w:val="both"/>
      </w:pPr>
      <w:r>
        <w:t>Organizatorzy:</w:t>
      </w:r>
    </w:p>
    <w:p w:rsidR="007504AA" w:rsidRDefault="00AC02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Mazurski Ośrodek Doskonalenia Nauczycieli w Ełku</w:t>
      </w:r>
      <w:r>
        <w:t xml:space="preserve">, </w:t>
      </w:r>
    </w:p>
    <w:p w:rsidR="007504AA" w:rsidRDefault="00AC02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Zespół Szkół Samorządowych w Stradunach.</w:t>
      </w:r>
      <w:r>
        <w:rPr>
          <w:color w:val="000000"/>
        </w:rPr>
        <w:br/>
      </w:r>
    </w:p>
    <w:p w:rsidR="007504AA" w:rsidRDefault="00AC027C">
      <w:pPr>
        <w:numPr>
          <w:ilvl w:val="0"/>
          <w:numId w:val="11"/>
        </w:numPr>
        <w:tabs>
          <w:tab w:val="left" w:pos="360"/>
        </w:tabs>
        <w:spacing w:after="0"/>
        <w:ind w:left="1080"/>
        <w:jc w:val="both"/>
      </w:pPr>
      <w:r>
        <w:t>Patronat nad konkursem objęli:</w:t>
      </w:r>
    </w:p>
    <w:p w:rsidR="007504AA" w:rsidRDefault="00AC027C">
      <w:pPr>
        <w:numPr>
          <w:ilvl w:val="0"/>
          <w:numId w:val="7"/>
        </w:numPr>
        <w:tabs>
          <w:tab w:val="left" w:pos="360"/>
        </w:tabs>
        <w:spacing w:after="0"/>
        <w:jc w:val="both"/>
      </w:pPr>
      <w:r>
        <w:t xml:space="preserve">Senator </w:t>
      </w:r>
      <w:bookmarkStart w:id="0" w:name="_Hlk4964008"/>
      <w:r>
        <w:t>Rzeczypospolitej Polskiej</w:t>
      </w:r>
      <w:bookmarkEnd w:id="0"/>
      <w:r w:rsidR="002C409F">
        <w:t xml:space="preserve"> </w:t>
      </w:r>
      <w:r w:rsidR="00824965">
        <w:t>Małgorzata</w:t>
      </w:r>
      <w:r>
        <w:t xml:space="preserve"> Kopiczko;</w:t>
      </w:r>
    </w:p>
    <w:p w:rsidR="007504AA" w:rsidRDefault="00AC027C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Poseł na Sejm</w:t>
      </w:r>
      <w:r w:rsidR="002C409F">
        <w:t xml:space="preserve"> </w:t>
      </w:r>
      <w:r w:rsidR="00824965">
        <w:t xml:space="preserve">Rzeczypospolitej Polskiej </w:t>
      </w:r>
      <w:r>
        <w:t>Wojciech Kossakowski;</w:t>
      </w:r>
    </w:p>
    <w:p w:rsidR="007504AA" w:rsidRDefault="00AC027C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Kuria Biskupia w Ełku;</w:t>
      </w:r>
    </w:p>
    <w:p w:rsidR="007504AA" w:rsidRDefault="00AC027C">
      <w:pPr>
        <w:numPr>
          <w:ilvl w:val="0"/>
          <w:numId w:val="1"/>
        </w:numPr>
        <w:tabs>
          <w:tab w:val="left" w:pos="360"/>
        </w:tabs>
        <w:spacing w:after="0"/>
        <w:jc w:val="both"/>
      </w:pPr>
      <w:r>
        <w:t>Wójt Gminy Ełk Tomasz Osewski.</w:t>
      </w:r>
    </w:p>
    <w:p w:rsidR="007504AA" w:rsidRDefault="007504AA">
      <w:pPr>
        <w:spacing w:after="0"/>
        <w:ind w:left="720"/>
        <w:jc w:val="both"/>
      </w:pPr>
    </w:p>
    <w:p w:rsidR="007504AA" w:rsidRDefault="00AC027C">
      <w:pPr>
        <w:numPr>
          <w:ilvl w:val="0"/>
          <w:numId w:val="11"/>
        </w:numPr>
        <w:tabs>
          <w:tab w:val="left" w:pos="360"/>
        </w:tabs>
        <w:spacing w:after="0"/>
        <w:ind w:left="1080"/>
        <w:jc w:val="both"/>
      </w:pPr>
      <w:r>
        <w:t>Uczestnictwo:</w:t>
      </w:r>
    </w:p>
    <w:p w:rsidR="007504AA" w:rsidRDefault="00AC027C" w:rsidP="002C409F">
      <w:pPr>
        <w:spacing w:after="0"/>
        <w:ind w:left="708"/>
        <w:jc w:val="both"/>
      </w:pPr>
      <w:r>
        <w:t xml:space="preserve">Adresatami konkursu są uczniowie szkół podstawowych oraz gimnazjów z powiatu ełckiego, giżyckiego, gołdapskiego, oleckiego, </w:t>
      </w:r>
      <w:proofErr w:type="spellStart"/>
      <w:r>
        <w:t>piskiego</w:t>
      </w:r>
      <w:proofErr w:type="spellEnd"/>
      <w:r w:rsidR="002C409F">
        <w:t xml:space="preserve"> i </w:t>
      </w:r>
      <w:r>
        <w:t>węgorzewskiego.</w:t>
      </w:r>
    </w:p>
    <w:p w:rsidR="007504AA" w:rsidRDefault="007504AA">
      <w:pPr>
        <w:spacing w:after="0"/>
        <w:ind w:firstLine="720"/>
        <w:jc w:val="both"/>
      </w:pPr>
    </w:p>
    <w:p w:rsidR="00824965" w:rsidRDefault="00AC027C" w:rsidP="00824965">
      <w:pPr>
        <w:spacing w:after="0"/>
        <w:ind w:firstLine="720"/>
        <w:jc w:val="both"/>
      </w:pPr>
      <w:r>
        <w:t>5. Formuła konkursu obejmuje:</w:t>
      </w:r>
    </w:p>
    <w:p w:rsidR="00824965" w:rsidRDefault="00824965" w:rsidP="00824965">
      <w:pPr>
        <w:spacing w:after="0"/>
        <w:ind w:firstLine="720"/>
        <w:jc w:val="both"/>
      </w:pPr>
      <w:r>
        <w:t xml:space="preserve">- </w:t>
      </w:r>
      <w:r w:rsidR="00AC027C">
        <w:t>konku</w:t>
      </w:r>
      <w:r w:rsidR="002C409F">
        <w:t xml:space="preserve">rs na prezentację multimedialną - </w:t>
      </w:r>
      <w:r w:rsidR="002C409F" w:rsidRPr="002C409F">
        <w:t xml:space="preserve"> klas</w:t>
      </w:r>
      <w:r w:rsidR="002C409F">
        <w:t xml:space="preserve">y </w:t>
      </w:r>
      <w:r w:rsidR="002C409F" w:rsidRPr="002C409F">
        <w:t xml:space="preserve"> IV-VI</w:t>
      </w:r>
      <w:r w:rsidR="002C409F">
        <w:t xml:space="preserve"> SP</w:t>
      </w:r>
    </w:p>
    <w:p w:rsidR="007504AA" w:rsidRDefault="00824965" w:rsidP="00824965">
      <w:pPr>
        <w:spacing w:after="0"/>
        <w:ind w:firstLine="720"/>
        <w:jc w:val="both"/>
      </w:pPr>
      <w:r>
        <w:t xml:space="preserve">- </w:t>
      </w:r>
      <w:r w:rsidR="00AC027C">
        <w:t>k</w:t>
      </w:r>
      <w:r w:rsidR="002C409F">
        <w:t>onkurs literacki -</w:t>
      </w:r>
      <w:r w:rsidR="002C409F" w:rsidRPr="002C409F">
        <w:t xml:space="preserve"> </w:t>
      </w:r>
      <w:r w:rsidR="002C409F">
        <w:t>k</w:t>
      </w:r>
      <w:r w:rsidR="002C409F" w:rsidRPr="002C409F">
        <w:t>las</w:t>
      </w:r>
      <w:r w:rsidR="002C409F">
        <w:t>y VII-VIII</w:t>
      </w:r>
      <w:r w:rsidR="002C409F" w:rsidRPr="002C409F">
        <w:t xml:space="preserve"> </w:t>
      </w:r>
      <w:r w:rsidR="002C409F">
        <w:t>SP</w:t>
      </w:r>
      <w:r w:rsidR="002C409F" w:rsidRPr="002C409F">
        <w:t xml:space="preserve"> oraz gimnazjów</w:t>
      </w:r>
    </w:p>
    <w:p w:rsidR="00824965" w:rsidRDefault="00824965" w:rsidP="00824965">
      <w:pPr>
        <w:spacing w:after="0"/>
        <w:ind w:left="1440"/>
        <w:jc w:val="both"/>
      </w:pPr>
    </w:p>
    <w:p w:rsidR="007504AA" w:rsidRDefault="007504AA">
      <w:pPr>
        <w:tabs>
          <w:tab w:val="left" w:pos="360"/>
        </w:tabs>
        <w:spacing w:after="0"/>
        <w:jc w:val="both"/>
      </w:pPr>
    </w:p>
    <w:p w:rsidR="00824965" w:rsidRDefault="00824965">
      <w:pPr>
        <w:tabs>
          <w:tab w:val="left" w:pos="360"/>
        </w:tabs>
        <w:spacing w:after="0"/>
        <w:jc w:val="both"/>
      </w:pPr>
    </w:p>
    <w:p w:rsidR="007504AA" w:rsidRPr="002C409F" w:rsidRDefault="00AC027C" w:rsidP="002C409F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u w:val="single"/>
        </w:rPr>
      </w:pPr>
      <w:r w:rsidRPr="002C409F">
        <w:rPr>
          <w:u w:val="single"/>
        </w:rPr>
        <w:t>Sposób przeprowadzenia konkursu na prezentację multimedialną:</w:t>
      </w:r>
    </w:p>
    <w:p w:rsidR="002C409F" w:rsidRPr="002C409F" w:rsidRDefault="002C409F" w:rsidP="002C409F">
      <w:pPr>
        <w:pStyle w:val="Akapitzlist"/>
        <w:tabs>
          <w:tab w:val="left" w:pos="360"/>
        </w:tabs>
        <w:spacing w:after="0"/>
        <w:jc w:val="both"/>
        <w:rPr>
          <w:u w:val="single"/>
        </w:rPr>
      </w:pP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>Szkoła może zgłosić dowolną liczbę prac konkursowych.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 xml:space="preserve">Tematyka pracy: </w:t>
      </w:r>
      <w:r>
        <w:rPr>
          <w:b/>
          <w:i/>
        </w:rPr>
        <w:t>Wizyta Ojca Świętego Jana Pawła II w Ełku</w:t>
      </w:r>
      <w:r>
        <w:t>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>Prace są wykonywane indywidualnie.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>Praca może składać się z maksymalnie 20 slajdów. Slajd pierwszy powinien zawierać tytuł prezentacji, nazwę szkoły. Na slajdzie ostatnim powin</w:t>
      </w:r>
      <w:r w:rsidR="006D49F4">
        <w:t>na być umieszczona informacja o </w:t>
      </w:r>
      <w:r>
        <w:t>wykorzystywanych materiałach źródłowych oraz karta informacyjna zawierającą następujące dane: imię i nazwisko ucznia, adres, kontakt telefoniczny i adres mailowy szkoły, imię i nazwisko opiekuna.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>Prace należy składać na płycie CD/DVD. Płyta powinna być</w:t>
      </w:r>
      <w:r w:rsidR="006D49F4">
        <w:t xml:space="preserve"> podpisana: tytuł prezentacji i </w:t>
      </w:r>
      <w:r>
        <w:t>nazwa szkoły.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>Prezentacja zgłoszona do konkursu powinna być zapisana w formacie umożliwiającym otwarcie jej bezpośrednio w programie Power Point.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 xml:space="preserve">Prace należy dostarczyć na płycie CD/DVD osobiście lub przesłać do Mazurskiego Ośrodka Doskonalenia Nauczycieli w Ełku 19-300 Ełk ul. </w:t>
      </w:r>
      <w:r w:rsidR="00A50687">
        <w:t xml:space="preserve">gen. W. </w:t>
      </w:r>
      <w:r>
        <w:t>Sikorskiego 5A.</w:t>
      </w:r>
    </w:p>
    <w:p w:rsidR="007504AA" w:rsidRPr="006D49F4" w:rsidRDefault="006D49F4">
      <w:pPr>
        <w:numPr>
          <w:ilvl w:val="0"/>
          <w:numId w:val="10"/>
        </w:numPr>
        <w:spacing w:after="0"/>
        <w:jc w:val="both"/>
        <w:rPr>
          <w:b/>
        </w:rPr>
      </w:pPr>
      <w:r>
        <w:t>Termin dostarczenia prac</w:t>
      </w:r>
      <w:r w:rsidR="00AC027C">
        <w:t xml:space="preserve">: </w:t>
      </w:r>
      <w:r w:rsidR="009849A9">
        <w:rPr>
          <w:b/>
        </w:rPr>
        <w:t>31</w:t>
      </w:r>
      <w:bookmarkStart w:id="1" w:name="_GoBack"/>
      <w:bookmarkEnd w:id="1"/>
      <w:r w:rsidR="00AC027C" w:rsidRPr="006D49F4">
        <w:rPr>
          <w:b/>
        </w:rPr>
        <w:t xml:space="preserve"> maja 2019 r.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 xml:space="preserve">Prace oceniać będzie </w:t>
      </w:r>
      <w:r w:rsidR="00A50687">
        <w:t>k</w:t>
      </w:r>
      <w:r>
        <w:t>omisja konkursowa powołana przez organizatora.</w:t>
      </w:r>
    </w:p>
    <w:p w:rsidR="007504AA" w:rsidRDefault="00AC027C">
      <w:pPr>
        <w:numPr>
          <w:ilvl w:val="0"/>
          <w:numId w:val="10"/>
        </w:numPr>
        <w:spacing w:after="0"/>
        <w:jc w:val="both"/>
      </w:pPr>
      <w:r>
        <w:t>Organizatorzy przewidują nagrody rzeczowe za zajęcie I, II i III miejsca.</w:t>
      </w:r>
    </w:p>
    <w:p w:rsidR="00A50687" w:rsidRDefault="00AC027C" w:rsidP="00A50687">
      <w:pPr>
        <w:numPr>
          <w:ilvl w:val="0"/>
          <w:numId w:val="10"/>
        </w:numPr>
        <w:spacing w:after="0"/>
        <w:jc w:val="both"/>
      </w:pPr>
      <w:r>
        <w:t>Uroczyste ogłoszenie wyników i wręczenie nagród odbędzie się w Mazurskim Ośrodku Doskonalenia Nauczycieli w Ełku (dokładny termin zo</w:t>
      </w:r>
      <w:r w:rsidR="006D49F4">
        <w:t>stanie podany uczestnikom i ich </w:t>
      </w:r>
      <w:r>
        <w:t>opiekunom).</w:t>
      </w:r>
    </w:p>
    <w:p w:rsidR="007504AA" w:rsidRDefault="00AC027C" w:rsidP="00A50687">
      <w:pPr>
        <w:numPr>
          <w:ilvl w:val="0"/>
          <w:numId w:val="10"/>
        </w:numPr>
        <w:spacing w:after="0"/>
        <w:jc w:val="both"/>
      </w:pPr>
      <w:r>
        <w:t>Kryteria oceniania prac konkursowych:</w:t>
      </w:r>
    </w:p>
    <w:p w:rsidR="007504AA" w:rsidRDefault="00AC027C">
      <w:pPr>
        <w:numPr>
          <w:ilvl w:val="0"/>
          <w:numId w:val="3"/>
        </w:numPr>
        <w:spacing w:after="0"/>
        <w:jc w:val="both"/>
      </w:pPr>
      <w:r>
        <w:t>zgodność treści prezentacji z hasłem przewodnim konkursu;</w:t>
      </w:r>
    </w:p>
    <w:p w:rsidR="007504AA" w:rsidRDefault="00AC027C">
      <w:pPr>
        <w:numPr>
          <w:ilvl w:val="0"/>
          <w:numId w:val="3"/>
        </w:numPr>
        <w:spacing w:after="0"/>
        <w:jc w:val="both"/>
      </w:pPr>
      <w:r>
        <w:t>poprawność merytoryczna zamieszczonych w prezentacji informacji;</w:t>
      </w:r>
    </w:p>
    <w:p w:rsidR="007504AA" w:rsidRDefault="00AC027C">
      <w:pPr>
        <w:numPr>
          <w:ilvl w:val="0"/>
          <w:numId w:val="3"/>
        </w:numPr>
        <w:spacing w:after="0"/>
        <w:jc w:val="both"/>
      </w:pPr>
      <w:r>
        <w:t>przejrzysty i uporządkowany układ prezentacji;</w:t>
      </w:r>
    </w:p>
    <w:p w:rsidR="007504AA" w:rsidRDefault="00AC027C">
      <w:pPr>
        <w:numPr>
          <w:ilvl w:val="0"/>
          <w:numId w:val="3"/>
        </w:numPr>
        <w:spacing w:after="0"/>
        <w:jc w:val="both"/>
      </w:pPr>
      <w:r>
        <w:t>adekwatność zastosowanych narzędzi i efektów do przedstawianych treści;</w:t>
      </w:r>
    </w:p>
    <w:p w:rsidR="007504AA" w:rsidRDefault="00AC027C">
      <w:pPr>
        <w:numPr>
          <w:ilvl w:val="0"/>
          <w:numId w:val="3"/>
        </w:numPr>
        <w:spacing w:after="0"/>
        <w:jc w:val="both"/>
      </w:pPr>
      <w:r>
        <w:t>innowacyjność i kreatywność w podejściu do tematu;</w:t>
      </w:r>
    </w:p>
    <w:p w:rsidR="007504AA" w:rsidRDefault="00AC027C">
      <w:pPr>
        <w:numPr>
          <w:ilvl w:val="0"/>
          <w:numId w:val="3"/>
        </w:numPr>
        <w:spacing w:after="0"/>
        <w:jc w:val="both"/>
      </w:pPr>
      <w:r>
        <w:t>ogólne wrażenie estetyczne.</w:t>
      </w:r>
    </w:p>
    <w:p w:rsidR="007504AA" w:rsidRDefault="007504AA">
      <w:pPr>
        <w:spacing w:after="0"/>
        <w:ind w:left="720"/>
        <w:jc w:val="both"/>
      </w:pPr>
    </w:p>
    <w:p w:rsidR="007504AA" w:rsidRPr="002C409F" w:rsidRDefault="00AC027C" w:rsidP="002C409F">
      <w:pPr>
        <w:pStyle w:val="Akapitzlist"/>
        <w:numPr>
          <w:ilvl w:val="0"/>
          <w:numId w:val="11"/>
        </w:numPr>
        <w:spacing w:after="0"/>
        <w:jc w:val="both"/>
        <w:rPr>
          <w:u w:val="single"/>
        </w:rPr>
      </w:pPr>
      <w:r w:rsidRPr="002C409F">
        <w:rPr>
          <w:u w:val="single"/>
        </w:rPr>
        <w:t>Sposób przeprowadzenia konkursu literackiego:</w:t>
      </w:r>
    </w:p>
    <w:p w:rsidR="002C409F" w:rsidRPr="002C409F" w:rsidRDefault="002C409F" w:rsidP="002C409F">
      <w:pPr>
        <w:pStyle w:val="Akapitzlist"/>
        <w:spacing w:after="0"/>
        <w:jc w:val="both"/>
        <w:rPr>
          <w:u w:val="single"/>
        </w:rPr>
      </w:pPr>
    </w:p>
    <w:p w:rsidR="007504AA" w:rsidRDefault="00AC027C">
      <w:pPr>
        <w:numPr>
          <w:ilvl w:val="0"/>
          <w:numId w:val="5"/>
        </w:numPr>
        <w:spacing w:after="0"/>
        <w:jc w:val="both"/>
      </w:pPr>
      <w:r>
        <w:t>Przedmiotem konkursu jest napisanie przez uczestnika opowiadania</w:t>
      </w:r>
      <w:r w:rsidR="00824965">
        <w:t xml:space="preserve"> na temat:</w:t>
      </w:r>
      <w:r w:rsidR="002C409F">
        <w:t xml:space="preserve"> </w:t>
      </w:r>
      <w:r w:rsidR="00824965">
        <w:rPr>
          <w:b/>
          <w:i/>
        </w:rPr>
        <w:t>Wizyta Ojca Świętego Jana Pawła II w Ełku</w:t>
      </w:r>
      <w:r w:rsidR="00824965">
        <w:t>.</w:t>
      </w:r>
      <w:r>
        <w:t>, które twórczo zinterpretuje wydarzenia wizyty Jana Pawła II w Ełku. Głównym bohaterem pracy literackiej ma być św. Jan Paweł II.</w:t>
      </w:r>
    </w:p>
    <w:p w:rsidR="007504AA" w:rsidRDefault="00AC027C">
      <w:pPr>
        <w:numPr>
          <w:ilvl w:val="0"/>
          <w:numId w:val="5"/>
        </w:numPr>
        <w:spacing w:after="0"/>
        <w:jc w:val="both"/>
      </w:pPr>
      <w:r>
        <w:t>Źródłem wiedzy o wizycie Papieża w Ełku, a także inspiracją do zredagowania opowiadania mogą być: wspomnienia bliskich, pamiątki, fotografie, publik</w:t>
      </w:r>
      <w:r w:rsidR="006D49F4">
        <w:t>acje, homilia Ojca Świętego z 8 </w:t>
      </w:r>
      <w:r>
        <w:t xml:space="preserve">czerwca 1999 r.  </w:t>
      </w:r>
    </w:p>
    <w:p w:rsidR="007504AA" w:rsidRDefault="00AC027C">
      <w:pPr>
        <w:numPr>
          <w:ilvl w:val="0"/>
          <w:numId w:val="5"/>
        </w:numPr>
        <w:spacing w:after="0"/>
        <w:jc w:val="both"/>
      </w:pPr>
      <w:r>
        <w:t>Pracę konkursową liczy nie mniej niż dwie strony A4, napisana jest czcionką 12 Times New Roman</w:t>
      </w:r>
      <w:r w:rsidR="00824965">
        <w:t>, z użyciem</w:t>
      </w:r>
      <w:r>
        <w:t xml:space="preserve"> dowolnego edytora tekstu.</w:t>
      </w:r>
    </w:p>
    <w:p w:rsidR="007504AA" w:rsidRDefault="00AC027C">
      <w:pPr>
        <w:numPr>
          <w:ilvl w:val="0"/>
          <w:numId w:val="5"/>
        </w:numPr>
        <w:spacing w:after="0"/>
        <w:jc w:val="both"/>
      </w:pPr>
      <w:r>
        <w:t xml:space="preserve">Termin dostarczenia prac: </w:t>
      </w:r>
      <w:r w:rsidR="009849A9">
        <w:rPr>
          <w:b/>
        </w:rPr>
        <w:t>31</w:t>
      </w:r>
      <w:r w:rsidRPr="006D49F4">
        <w:rPr>
          <w:b/>
        </w:rPr>
        <w:t xml:space="preserve"> maja 2019 r.</w:t>
      </w:r>
    </w:p>
    <w:p w:rsidR="007504AA" w:rsidRDefault="00AC027C">
      <w:pPr>
        <w:numPr>
          <w:ilvl w:val="0"/>
          <w:numId w:val="5"/>
        </w:numPr>
        <w:spacing w:after="0"/>
        <w:jc w:val="both"/>
      </w:pPr>
      <w:r>
        <w:t>Opowiadanie należy przesłać</w:t>
      </w:r>
      <w:r w:rsidR="00A50687">
        <w:t xml:space="preserve"> lub dostarczyć osobiście</w:t>
      </w:r>
      <w:r>
        <w:t xml:space="preserve"> w formie wydrukowanej (w wersji papierowej) na adres organizatora konkursu</w:t>
      </w:r>
      <w:r w:rsidR="00A50687">
        <w:t>: Mazurskie Ośr</w:t>
      </w:r>
      <w:r w:rsidR="006D49F4">
        <w:t>odek Doskonalenia Nauczycieli w </w:t>
      </w:r>
      <w:r w:rsidR="00A50687">
        <w:t>Ełku 19-300 Ełk ul. gen. W. Sikorskiego 5A.</w:t>
      </w:r>
    </w:p>
    <w:p w:rsidR="00AC027C" w:rsidRDefault="00AC027C">
      <w:pPr>
        <w:numPr>
          <w:ilvl w:val="0"/>
          <w:numId w:val="5"/>
        </w:numPr>
        <w:spacing w:after="0"/>
        <w:jc w:val="both"/>
      </w:pPr>
      <w:r>
        <w:t>Praca konkursowa musi zawierać dane: imię i nazwisko ucznia oraz nauczyciela - opiekuna merytorycznego, klasę, nazwę szkoły.</w:t>
      </w:r>
    </w:p>
    <w:p w:rsidR="007504AA" w:rsidRDefault="00AC027C">
      <w:pPr>
        <w:numPr>
          <w:ilvl w:val="0"/>
          <w:numId w:val="5"/>
        </w:numPr>
        <w:spacing w:after="0"/>
        <w:jc w:val="both"/>
      </w:pPr>
      <w:r>
        <w:lastRenderedPageBreak/>
        <w:t>Komisja konkursowa powołana z pracowników metodycznych MODN oceniać będzie opowiadanie według następujących kryteriów:</w:t>
      </w:r>
    </w:p>
    <w:p w:rsidR="007504AA" w:rsidRDefault="00AC027C">
      <w:pPr>
        <w:spacing w:after="0"/>
        <w:ind w:left="720"/>
        <w:jc w:val="both"/>
      </w:pPr>
      <w:r>
        <w:t>-  zgodność z tematem</w:t>
      </w:r>
      <w:r w:rsidR="00A50687">
        <w:t xml:space="preserve"> konkursowym</w:t>
      </w:r>
      <w:r>
        <w:t>,</w:t>
      </w:r>
    </w:p>
    <w:p w:rsidR="00A50687" w:rsidRDefault="00A50687">
      <w:pPr>
        <w:spacing w:after="0"/>
        <w:ind w:left="720"/>
        <w:jc w:val="both"/>
      </w:pPr>
      <w:r>
        <w:t>- adekwatność kompozycji pracy do zadanej formy konkursowej,</w:t>
      </w:r>
    </w:p>
    <w:p w:rsidR="00A50687" w:rsidRDefault="00A50687">
      <w:pPr>
        <w:spacing w:after="0"/>
        <w:ind w:left="720"/>
        <w:jc w:val="both"/>
      </w:pPr>
      <w:r>
        <w:t>- styl wypowiedzi jednolity i odpowiedni do formy i treści,</w:t>
      </w:r>
    </w:p>
    <w:p w:rsidR="007504AA" w:rsidRDefault="00AC027C">
      <w:pPr>
        <w:spacing w:after="0"/>
        <w:ind w:left="720"/>
        <w:jc w:val="both"/>
      </w:pPr>
      <w:r>
        <w:t>-  poprawność językowa,</w:t>
      </w:r>
    </w:p>
    <w:p w:rsidR="007504AA" w:rsidRDefault="00AC027C">
      <w:pPr>
        <w:spacing w:after="0"/>
        <w:ind w:left="720"/>
        <w:jc w:val="both"/>
      </w:pPr>
      <w:r>
        <w:t>-  twórcze wykorzystanie tematu pracy,</w:t>
      </w:r>
    </w:p>
    <w:p w:rsidR="007504AA" w:rsidRDefault="00AC027C">
      <w:pPr>
        <w:spacing w:after="0"/>
        <w:ind w:left="720"/>
        <w:jc w:val="both"/>
      </w:pPr>
      <w:r>
        <w:t>-  obecność elementów twórczych opowiadania (minimum dwa),</w:t>
      </w:r>
    </w:p>
    <w:p w:rsidR="007504AA" w:rsidRDefault="00AC027C">
      <w:pPr>
        <w:spacing w:after="0"/>
        <w:ind w:left="720"/>
        <w:jc w:val="both"/>
      </w:pPr>
      <w:r>
        <w:t>-  wyraziste przedstawienie postaci św. Jana Pawła II,</w:t>
      </w:r>
    </w:p>
    <w:p w:rsidR="007504AA" w:rsidRDefault="00AC027C">
      <w:pPr>
        <w:spacing w:after="0"/>
        <w:ind w:left="720"/>
        <w:jc w:val="both"/>
      </w:pPr>
      <w:r>
        <w:t xml:space="preserve">-  przesłanie tekstu odnoszące się do wartości np. duchowych, społecznych, patriotyzmu,   </w:t>
      </w:r>
    </w:p>
    <w:p w:rsidR="007504AA" w:rsidRDefault="00AC027C">
      <w:pPr>
        <w:spacing w:after="0"/>
        <w:ind w:left="720"/>
        <w:jc w:val="both"/>
      </w:pPr>
      <w:r>
        <w:t xml:space="preserve">   postaw obywatelskich, dobra, prawdy, nauki</w:t>
      </w:r>
      <w:r w:rsidR="00A50687">
        <w:t>.</w:t>
      </w:r>
    </w:p>
    <w:p w:rsidR="00A50687" w:rsidRDefault="00A50687" w:rsidP="00A50687">
      <w:pPr>
        <w:numPr>
          <w:ilvl w:val="0"/>
          <w:numId w:val="5"/>
        </w:numPr>
        <w:spacing w:after="0"/>
        <w:jc w:val="both"/>
      </w:pPr>
      <w:r>
        <w:t>Organizatorzy przewidują nagrody rzeczowe za zajęcie I, II i III miejsca.</w:t>
      </w:r>
    </w:p>
    <w:p w:rsidR="00A50687" w:rsidRDefault="00A50687" w:rsidP="00A50687">
      <w:pPr>
        <w:numPr>
          <w:ilvl w:val="0"/>
          <w:numId w:val="5"/>
        </w:numPr>
        <w:spacing w:after="0"/>
        <w:jc w:val="both"/>
      </w:pPr>
      <w:r>
        <w:t>Uroczyste ogłoszenie wyników i wręczenie nagród odbędzie się w Mazurskim Ośrodku Doskonalenia Nauczycieli w Ełku (dokładny termin zo</w:t>
      </w:r>
      <w:r w:rsidR="006D49F4">
        <w:t>stanie podany uczestnikom i ich </w:t>
      </w:r>
      <w:r>
        <w:t>opiekunom).</w:t>
      </w:r>
    </w:p>
    <w:p w:rsidR="007504AA" w:rsidRDefault="007504AA">
      <w:pPr>
        <w:tabs>
          <w:tab w:val="left" w:pos="360"/>
        </w:tabs>
        <w:spacing w:after="0"/>
        <w:jc w:val="both"/>
      </w:pPr>
    </w:p>
    <w:p w:rsidR="007504AA" w:rsidRDefault="00AC02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8. Postanowienia ogólne: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Przystąpienie uczestnika do konkursu jest równoznaczne z akceptacją postanowień niniejszego regulaminu.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Niniejszy regulamin jest jedynym dokumentem określającym zasady konkursu.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Prace nadesłane po terminie (decyduje data stempla) nie będą brały udziału w konkursie.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Prace</w:t>
      </w:r>
      <w:r w:rsidR="00361CA6">
        <w:t xml:space="preserve"> </w:t>
      </w:r>
      <w:r>
        <w:t>konkurs</w:t>
      </w:r>
      <w:r w:rsidR="00824965">
        <w:t>owe</w:t>
      </w:r>
      <w:r>
        <w:t xml:space="preserve"> nie będą zwracane i pozostają do dyspozycji organizatora.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Wszelkie koszty związane z uczestnictwem w konkursie ponosi uczestnik konkursu.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 sytuacjach nieobjętych regulaminem rozstrzyga organizator.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Organizator może przerwać lub odwołać konkurs bez podania przyczyn.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Przedłożone przez uczestnika w ramach konkursu prace nie mogą naruszać praw autorskich osób trzecich. 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highlight w:val="white"/>
        </w:rPr>
        <w:t>Praca jest wykonana samodzielnie, do tej pory niepublikowana i nienagradzana na innych konkursach.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Osoby składające prace konkursowe wyrażają zgodę na przetwarzanie przez organizatora konkursu swoich danych osobowych zgodnie z ustawą z dnia 29 sierpnia 1997 r. o ochronie danych osobowych (Dz. U. 2016 poz. 922 ze zm.) na potrzeby konkursu.</w:t>
      </w:r>
    </w:p>
    <w:p w:rsidR="007504AA" w:rsidRDefault="00AC02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Zgłoszenie prac do konkursu jest równoznaczne z</w:t>
      </w:r>
      <w:r w:rsidR="006D49F4">
        <w:t xml:space="preserve"> nieodpłatnym przeniesieniem na </w:t>
      </w:r>
      <w:r>
        <w:t xml:space="preserve">organizatora konkursu prawa własności złożonych prac oraz wszelkich autorskich praw majątkowych do nich, na wszystkich polach eksploatacji, o </w:t>
      </w:r>
      <w:r w:rsidR="006D49F4">
        <w:t>których mowa w art. 50 Ustawy z </w:t>
      </w:r>
      <w:r>
        <w:t>dnia 4 lutego 1994 roku o prawie autorskim i prawach pokrewnych (Dz. U. 2017 poz. 880). Organizator zastrzega sobie prawo wykorzystania prac, ich publikowania i reprodukowania bez wypłacenia honorariów autorskich.</w:t>
      </w:r>
    </w:p>
    <w:p w:rsidR="007504AA" w:rsidRDefault="007504AA">
      <w:pPr>
        <w:spacing w:after="0"/>
        <w:jc w:val="both"/>
      </w:pPr>
    </w:p>
    <w:p w:rsidR="007504AA" w:rsidRDefault="007504AA">
      <w:pPr>
        <w:spacing w:after="0"/>
        <w:jc w:val="both"/>
      </w:pPr>
    </w:p>
    <w:p w:rsidR="007504AA" w:rsidRDefault="00AC027C">
      <w:pPr>
        <w:spacing w:after="0"/>
        <w:jc w:val="center"/>
      </w:pPr>
      <w:r>
        <w:t xml:space="preserve">                                         </w:t>
      </w:r>
      <w:r w:rsidR="006D49F4">
        <w:t xml:space="preserve">                                                 </w:t>
      </w:r>
      <w:r>
        <w:t>Organizatorzy</w:t>
      </w:r>
    </w:p>
    <w:p w:rsidR="00361CA6" w:rsidRDefault="006D5253" w:rsidP="00361CA6">
      <w:pPr>
        <w:spacing w:after="0"/>
        <w:jc w:val="both"/>
      </w:pPr>
      <w:r>
        <w:t>02</w:t>
      </w:r>
      <w:r w:rsidR="00361CA6">
        <w:t xml:space="preserve"> kwietnia 2019 r.</w:t>
      </w:r>
    </w:p>
    <w:p w:rsidR="007504AA" w:rsidRPr="00AC027C" w:rsidRDefault="006D49F4">
      <w:pPr>
        <w:spacing w:after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AC027C" w:rsidRPr="00AC027C">
        <w:rPr>
          <w:sz w:val="20"/>
          <w:szCs w:val="20"/>
        </w:rPr>
        <w:t>doradcy metodyczni MODN w Ełku</w:t>
      </w:r>
    </w:p>
    <w:p w:rsidR="007504AA" w:rsidRDefault="007504AA">
      <w:pPr>
        <w:spacing w:after="0"/>
        <w:jc w:val="center"/>
        <w:rPr>
          <w:i/>
          <w:sz w:val="20"/>
          <w:szCs w:val="20"/>
        </w:rPr>
      </w:pPr>
    </w:p>
    <w:p w:rsidR="007504AA" w:rsidRDefault="00AC027C">
      <w:pPr>
        <w:spacing w:after="0" w:line="360" w:lineRule="auto"/>
        <w:jc w:val="center"/>
      </w:pPr>
      <w:r>
        <w:t xml:space="preserve">                                    </w:t>
      </w:r>
      <w:r w:rsidR="006D49F4">
        <w:t xml:space="preserve">                                                  </w:t>
      </w:r>
      <w:r>
        <w:t>mgr Aneta Klonowska</w:t>
      </w:r>
    </w:p>
    <w:p w:rsidR="007504AA" w:rsidRDefault="00AC027C">
      <w:pPr>
        <w:spacing w:after="0" w:line="360" w:lineRule="auto"/>
        <w:jc w:val="center"/>
      </w:pPr>
      <w:r>
        <w:t xml:space="preserve">                                                                  </w:t>
      </w:r>
      <w:r w:rsidR="006D49F4">
        <w:t xml:space="preserve">               </w:t>
      </w:r>
      <w:r>
        <w:t xml:space="preserve"> mgr Jolanta </w:t>
      </w:r>
      <w:proofErr w:type="spellStart"/>
      <w:r>
        <w:t>Opaluch</w:t>
      </w:r>
      <w:proofErr w:type="spellEnd"/>
    </w:p>
    <w:p w:rsidR="007504AA" w:rsidRDefault="00AC027C" w:rsidP="006D49F4">
      <w:pPr>
        <w:spacing w:after="0" w:line="360" w:lineRule="auto"/>
        <w:jc w:val="center"/>
      </w:pPr>
      <w:r>
        <w:t xml:space="preserve">                   </w:t>
      </w:r>
      <w:r w:rsidR="006D49F4">
        <w:t xml:space="preserve">                                                               </w:t>
      </w:r>
      <w:r>
        <w:t xml:space="preserve">mgr Kamila </w:t>
      </w:r>
      <w:proofErr w:type="spellStart"/>
      <w:r>
        <w:t>Nawrot</w:t>
      </w:r>
      <w:proofErr w:type="spellEnd"/>
      <w:r>
        <w:t xml:space="preserve">        </w:t>
      </w:r>
    </w:p>
    <w:p w:rsidR="007504AA" w:rsidRDefault="007504AA" w:rsidP="006D49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bookmarkStart w:id="2" w:name="_30j0zll" w:colFirst="0" w:colLast="0"/>
      <w:bookmarkEnd w:id="2"/>
    </w:p>
    <w:sectPr w:rsidR="007504AA" w:rsidSect="00B15A3A">
      <w:footerReference w:type="default" r:id="rId13"/>
      <w:pgSz w:w="11906" w:h="16838"/>
      <w:pgMar w:top="851" w:right="990" w:bottom="1417" w:left="1133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DA" w:rsidRDefault="00ED28DA">
      <w:pPr>
        <w:spacing w:after="0" w:line="240" w:lineRule="auto"/>
      </w:pPr>
      <w:r>
        <w:separator/>
      </w:r>
    </w:p>
  </w:endnote>
  <w:endnote w:type="continuationSeparator" w:id="0">
    <w:p w:rsidR="00ED28DA" w:rsidRDefault="00ED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AA" w:rsidRDefault="00AC027C">
    <w:pPr>
      <w:spacing w:after="0"/>
      <w:jc w:val="center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 xml:space="preserve"> Mazurski Ośrodek Doskonalenia Nauczycieli w Ełku</w:t>
    </w:r>
  </w:p>
  <w:p w:rsidR="007504AA" w:rsidRDefault="006D5253">
    <w:pPr>
      <w:spacing w:after="0"/>
      <w:jc w:val="center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>19-300 Ełk, ul. gen. Władysława</w:t>
    </w:r>
    <w:r w:rsidR="00AC027C">
      <w:rPr>
        <w:rFonts w:ascii="Calibri" w:eastAsia="Calibri" w:hAnsi="Calibri" w:cs="Calibri"/>
        <w:i/>
        <w:sz w:val="16"/>
        <w:szCs w:val="16"/>
      </w:rPr>
      <w:t xml:space="preserve"> Sikorskiego 5A</w:t>
    </w:r>
  </w:p>
  <w:p w:rsidR="007504AA" w:rsidRPr="006D5253" w:rsidRDefault="00AC027C" w:rsidP="006D5253">
    <w:pPr>
      <w:spacing w:after="0"/>
      <w:jc w:val="center"/>
      <w:rPr>
        <w:rFonts w:ascii="Calibri" w:eastAsia="Calibri" w:hAnsi="Calibri" w:cs="Calibri"/>
        <w:i/>
        <w:sz w:val="16"/>
        <w:szCs w:val="16"/>
        <w:lang w:val="en-US"/>
      </w:rPr>
    </w:pPr>
    <w:r w:rsidRPr="006D5253">
      <w:rPr>
        <w:rFonts w:ascii="Calibri" w:eastAsia="Calibri" w:hAnsi="Calibri" w:cs="Calibri"/>
        <w:i/>
        <w:sz w:val="16"/>
        <w:szCs w:val="16"/>
        <w:lang w:val="en-US"/>
      </w:rPr>
      <w:t>Tel. / fax. +87 621 10 71</w:t>
    </w:r>
    <w:r w:rsidR="006D5253" w:rsidRPr="006D5253">
      <w:rPr>
        <w:rFonts w:ascii="Calibri" w:eastAsia="Calibri" w:hAnsi="Calibri" w:cs="Calibri"/>
        <w:i/>
        <w:sz w:val="16"/>
        <w:szCs w:val="16"/>
        <w:lang w:val="en-US"/>
      </w:rPr>
      <w:t xml:space="preserve">    </w:t>
    </w:r>
    <w:hyperlink r:id="rId1">
      <w:r w:rsidRPr="006D5253">
        <w:rPr>
          <w:i/>
          <w:sz w:val="16"/>
          <w:szCs w:val="16"/>
          <w:lang w:val="en-US"/>
        </w:rPr>
        <w:t>www.modn.elk.pl</w:t>
      </w:r>
    </w:hyperlink>
    <w:r w:rsidR="006D5253" w:rsidRPr="006D5253">
      <w:rPr>
        <w:i/>
        <w:sz w:val="16"/>
        <w:szCs w:val="16"/>
        <w:lang w:val="en-US"/>
      </w:rPr>
      <w:t xml:space="preserve">  </w:t>
    </w:r>
    <w:r w:rsidRPr="006D5253">
      <w:rPr>
        <w:i/>
        <w:sz w:val="16"/>
        <w:szCs w:val="16"/>
        <w:lang w:val="en-US"/>
      </w:rPr>
      <w:t>modn@modn.elk.pl</w:t>
    </w:r>
  </w:p>
  <w:p w:rsidR="007504AA" w:rsidRPr="006D5253" w:rsidRDefault="007504A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DA" w:rsidRDefault="00ED28DA">
      <w:pPr>
        <w:spacing w:after="0" w:line="240" w:lineRule="auto"/>
      </w:pPr>
      <w:r>
        <w:separator/>
      </w:r>
    </w:p>
  </w:footnote>
  <w:footnote w:type="continuationSeparator" w:id="0">
    <w:p w:rsidR="00ED28DA" w:rsidRDefault="00ED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0DF"/>
    <w:multiLevelType w:val="multilevel"/>
    <w:tmpl w:val="7E7AB4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8622DF8"/>
    <w:multiLevelType w:val="multilevel"/>
    <w:tmpl w:val="69D0C2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187F70BD"/>
    <w:multiLevelType w:val="multilevel"/>
    <w:tmpl w:val="91D86F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B9C7356"/>
    <w:multiLevelType w:val="multilevel"/>
    <w:tmpl w:val="D88AE7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FE6793B"/>
    <w:multiLevelType w:val="multilevel"/>
    <w:tmpl w:val="348095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205060A6"/>
    <w:multiLevelType w:val="multilevel"/>
    <w:tmpl w:val="332EE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>
    <w:nsid w:val="23C315A5"/>
    <w:multiLevelType w:val="multilevel"/>
    <w:tmpl w:val="219A93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2CD80530"/>
    <w:multiLevelType w:val="multilevel"/>
    <w:tmpl w:val="50FE9B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2E232205"/>
    <w:multiLevelType w:val="multilevel"/>
    <w:tmpl w:val="9F8413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37970F2"/>
    <w:multiLevelType w:val="multilevel"/>
    <w:tmpl w:val="7EA635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6D180362"/>
    <w:multiLevelType w:val="multilevel"/>
    <w:tmpl w:val="CF0C7E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AA"/>
    <w:rsid w:val="00093FC9"/>
    <w:rsid w:val="002C409F"/>
    <w:rsid w:val="00361CA6"/>
    <w:rsid w:val="006D49F4"/>
    <w:rsid w:val="006D5253"/>
    <w:rsid w:val="007504AA"/>
    <w:rsid w:val="00824965"/>
    <w:rsid w:val="00866CBF"/>
    <w:rsid w:val="009849A9"/>
    <w:rsid w:val="00A4571D"/>
    <w:rsid w:val="00A50687"/>
    <w:rsid w:val="00AC027C"/>
    <w:rsid w:val="00B15A3A"/>
    <w:rsid w:val="00EB2843"/>
    <w:rsid w:val="00ED175B"/>
    <w:rsid w:val="00ED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3A"/>
  </w:style>
  <w:style w:type="paragraph" w:styleId="Nagwek1">
    <w:name w:val="heading 1"/>
    <w:basedOn w:val="Normalny"/>
    <w:next w:val="Normalny"/>
    <w:uiPriority w:val="9"/>
    <w:qFormat/>
    <w:rsid w:val="00B15A3A"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15A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15A3A"/>
    <w:pPr>
      <w:keepNext/>
      <w:ind w:left="720" w:hanging="720"/>
      <w:jc w:val="center"/>
      <w:outlineLvl w:val="2"/>
    </w:pPr>
    <w:rPr>
      <w:rFonts w:ascii="Bookman Old Style" w:eastAsia="Bookman Old Style" w:hAnsi="Bookman Old Style" w:cs="Bookman Old Style"/>
      <w:b/>
      <w:i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15A3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15A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15A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15A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15A3A"/>
    <w:pPr>
      <w:jc w:val="center"/>
    </w:pPr>
    <w:rPr>
      <w:b/>
      <w:i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rsid w:val="00B15A3A"/>
    <w:pPr>
      <w:jc w:val="center"/>
    </w:pPr>
    <w:rPr>
      <w:i/>
      <w:sz w:val="28"/>
      <w:szCs w:val="28"/>
    </w:rPr>
  </w:style>
  <w:style w:type="table" w:customStyle="1" w:styleId="a">
    <w:basedOn w:val="TableNormal"/>
    <w:rsid w:val="00B15A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8249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53"/>
  </w:style>
  <w:style w:type="paragraph" w:styleId="Stopka">
    <w:name w:val="footer"/>
    <w:basedOn w:val="Normalny"/>
    <w:link w:val="StopkaZnak"/>
    <w:uiPriority w:val="99"/>
    <w:unhideWhenUsed/>
    <w:rsid w:val="006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3A"/>
  </w:style>
  <w:style w:type="paragraph" w:styleId="Nagwek1">
    <w:name w:val="heading 1"/>
    <w:basedOn w:val="Normalny"/>
    <w:next w:val="Normalny"/>
    <w:uiPriority w:val="9"/>
    <w:qFormat/>
    <w:rsid w:val="00B15A3A"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15A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15A3A"/>
    <w:pPr>
      <w:keepNext/>
      <w:ind w:left="720" w:hanging="720"/>
      <w:jc w:val="center"/>
      <w:outlineLvl w:val="2"/>
    </w:pPr>
    <w:rPr>
      <w:rFonts w:ascii="Bookman Old Style" w:eastAsia="Bookman Old Style" w:hAnsi="Bookman Old Style" w:cs="Bookman Old Style"/>
      <w:b/>
      <w:i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15A3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15A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15A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15A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15A3A"/>
    <w:pPr>
      <w:jc w:val="center"/>
    </w:pPr>
    <w:rPr>
      <w:b/>
      <w:i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rsid w:val="00B15A3A"/>
    <w:pPr>
      <w:jc w:val="center"/>
    </w:pPr>
    <w:rPr>
      <w:i/>
      <w:sz w:val="28"/>
      <w:szCs w:val="28"/>
    </w:rPr>
  </w:style>
  <w:style w:type="table" w:customStyle="1" w:styleId="a">
    <w:basedOn w:val="TableNormal"/>
    <w:rsid w:val="00B15A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8249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53"/>
  </w:style>
  <w:style w:type="paragraph" w:styleId="Stopka">
    <w:name w:val="footer"/>
    <w:basedOn w:val="Normalny"/>
    <w:link w:val="StopkaZnak"/>
    <w:uiPriority w:val="99"/>
    <w:unhideWhenUsed/>
    <w:rsid w:val="006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n.el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Nawrot</dc:creator>
  <cp:lastModifiedBy>Emila</cp:lastModifiedBy>
  <cp:revision>2</cp:revision>
  <dcterms:created xsi:type="dcterms:W3CDTF">2019-05-15T11:02:00Z</dcterms:created>
  <dcterms:modified xsi:type="dcterms:W3CDTF">2019-05-15T11:02:00Z</dcterms:modified>
</cp:coreProperties>
</file>